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839B" w14:textId="5456DD15" w:rsidR="00843B61" w:rsidRPr="00933638" w:rsidRDefault="00884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WALC President</w:t>
      </w:r>
      <w:r w:rsidR="00843B61" w:rsidRPr="00933638">
        <w:rPr>
          <w:b/>
          <w:sz w:val="28"/>
          <w:szCs w:val="28"/>
        </w:rPr>
        <w:t xml:space="preserve"> Job Description</w:t>
      </w:r>
    </w:p>
    <w:p w14:paraId="45638A8E" w14:textId="77777777" w:rsidR="00843B61" w:rsidRDefault="00843B61"/>
    <w:p w14:paraId="16C73ABC" w14:textId="470EA894" w:rsidR="00843B61" w:rsidRDefault="00843B61" w:rsidP="00843B61">
      <w:pPr>
        <w:pStyle w:val="ListParagraph"/>
        <w:numPr>
          <w:ilvl w:val="0"/>
          <w:numId w:val="1"/>
        </w:numPr>
      </w:pPr>
      <w:r>
        <w:t xml:space="preserve">Attend </w:t>
      </w:r>
      <w:r w:rsidR="00C24FA8">
        <w:t xml:space="preserve">and facilitate </w:t>
      </w:r>
      <w:r>
        <w:t xml:space="preserve">Board </w:t>
      </w:r>
      <w:r w:rsidR="00C24FA8">
        <w:t xml:space="preserve">and General </w:t>
      </w:r>
      <w:r>
        <w:t>meeting</w:t>
      </w:r>
      <w:r w:rsidR="00933638">
        <w:t>s</w:t>
      </w:r>
    </w:p>
    <w:p w14:paraId="74250D45" w14:textId="284634EA" w:rsidR="00843B61" w:rsidRDefault="00C24FA8" w:rsidP="00C24FA8">
      <w:pPr>
        <w:pStyle w:val="ListParagraph"/>
        <w:numPr>
          <w:ilvl w:val="1"/>
          <w:numId w:val="1"/>
        </w:numPr>
      </w:pPr>
      <w:r>
        <w:t>Call Board meeting 2-3 weeks in advance</w:t>
      </w:r>
    </w:p>
    <w:p w14:paraId="2868AE68" w14:textId="1A233C00" w:rsidR="00C24FA8" w:rsidRDefault="00C24FA8" w:rsidP="00C24FA8">
      <w:pPr>
        <w:pStyle w:val="ListParagraph"/>
        <w:numPr>
          <w:ilvl w:val="1"/>
          <w:numId w:val="1"/>
        </w:numPr>
      </w:pPr>
      <w:r>
        <w:t>Send out agenda to Board Members for input</w:t>
      </w:r>
    </w:p>
    <w:p w14:paraId="4BF220EC" w14:textId="38C4C9EC" w:rsidR="00C24FA8" w:rsidRDefault="00C24FA8" w:rsidP="00C24FA8">
      <w:pPr>
        <w:pStyle w:val="ListParagraph"/>
        <w:numPr>
          <w:ilvl w:val="1"/>
          <w:numId w:val="1"/>
        </w:numPr>
      </w:pPr>
      <w:r>
        <w:t>Verify location and time of Board Meeting. Select restaurant and make reservations as needed</w:t>
      </w:r>
    </w:p>
    <w:p w14:paraId="708327E4" w14:textId="0CDC5D2B" w:rsidR="00C24FA8" w:rsidRDefault="00C24FA8" w:rsidP="00C24FA8">
      <w:pPr>
        <w:pStyle w:val="ListParagraph"/>
        <w:numPr>
          <w:ilvl w:val="1"/>
          <w:numId w:val="1"/>
        </w:numPr>
      </w:pPr>
      <w:r>
        <w:t>For overnight meetings, designate a location for meeting</w:t>
      </w:r>
    </w:p>
    <w:p w14:paraId="02CC296E" w14:textId="1C63B934" w:rsidR="00C24FA8" w:rsidRDefault="00C24FA8" w:rsidP="00C24FA8">
      <w:pPr>
        <w:pStyle w:val="ListParagraph"/>
        <w:numPr>
          <w:ilvl w:val="1"/>
          <w:numId w:val="1"/>
        </w:numPr>
      </w:pPr>
      <w:r>
        <w:t>Bring agenda to Board and General meetings for attendees</w:t>
      </w:r>
    </w:p>
    <w:p w14:paraId="4C7AFB23" w14:textId="39D2929B" w:rsidR="00843B61" w:rsidRDefault="00C24FA8" w:rsidP="00843B61">
      <w:pPr>
        <w:pStyle w:val="ListParagraph"/>
        <w:numPr>
          <w:ilvl w:val="0"/>
          <w:numId w:val="1"/>
        </w:numPr>
      </w:pPr>
      <w:r>
        <w:t>Receive grant applications, organize for Board review</w:t>
      </w:r>
    </w:p>
    <w:p w14:paraId="5E4F045F" w14:textId="0F849CDF" w:rsidR="00C24FA8" w:rsidRDefault="00C24FA8" w:rsidP="00C24FA8">
      <w:pPr>
        <w:pStyle w:val="ListParagraph"/>
        <w:numPr>
          <w:ilvl w:val="1"/>
          <w:numId w:val="1"/>
        </w:numPr>
      </w:pPr>
      <w:r>
        <w:t>Email</w:t>
      </w:r>
      <w:bookmarkStart w:id="0" w:name="_GoBack"/>
      <w:bookmarkEnd w:id="0"/>
      <w:r>
        <w:t xml:space="preserve"> applications to Board prior to meeting</w:t>
      </w:r>
    </w:p>
    <w:p w14:paraId="790020F4" w14:textId="2547DD4B" w:rsidR="00C24FA8" w:rsidRDefault="00C24FA8" w:rsidP="00C24FA8">
      <w:pPr>
        <w:pStyle w:val="ListParagraph"/>
        <w:numPr>
          <w:ilvl w:val="1"/>
          <w:numId w:val="1"/>
        </w:numPr>
      </w:pPr>
      <w:r>
        <w:t>Bring copies to Board meeting along with grant use reports form prior year’s recipients</w:t>
      </w:r>
    </w:p>
    <w:p w14:paraId="51014689" w14:textId="62649E83" w:rsidR="00C24FA8" w:rsidRDefault="00C24FA8" w:rsidP="00C24FA8">
      <w:pPr>
        <w:pStyle w:val="ListParagraph"/>
        <w:numPr>
          <w:ilvl w:val="1"/>
          <w:numId w:val="1"/>
        </w:numPr>
      </w:pPr>
      <w:r>
        <w:t>Send out reminder for prior year grant recipients grant report early April</w:t>
      </w:r>
    </w:p>
    <w:p w14:paraId="4921E0C1" w14:textId="6D870C4D" w:rsidR="00C24FA8" w:rsidRDefault="00C24FA8" w:rsidP="00C24FA8">
      <w:pPr>
        <w:pStyle w:val="ListParagraph"/>
        <w:numPr>
          <w:ilvl w:val="1"/>
          <w:numId w:val="1"/>
        </w:numPr>
      </w:pPr>
      <w:r>
        <w:t>Notify grant applicants of the Board’s decision and give them Treasurer’s email to</w:t>
      </w:r>
      <w:r w:rsidR="00884652">
        <w:t xml:space="preserve"> arrange receipt of grant award</w:t>
      </w:r>
    </w:p>
    <w:p w14:paraId="73D0D334" w14:textId="6677C54E" w:rsidR="00C24FA8" w:rsidRDefault="00C24FA8" w:rsidP="00C24FA8">
      <w:pPr>
        <w:pStyle w:val="ListParagraph"/>
        <w:numPr>
          <w:ilvl w:val="1"/>
          <w:numId w:val="1"/>
        </w:numPr>
      </w:pPr>
      <w:r>
        <w:t xml:space="preserve">Post grant awards and grant </w:t>
      </w:r>
      <w:r w:rsidR="00106E7C">
        <w:t>follow-up</w:t>
      </w:r>
      <w:r>
        <w:t xml:space="preserve"> reports on website as needed</w:t>
      </w:r>
    </w:p>
    <w:p w14:paraId="25015D49" w14:textId="28BAA921" w:rsidR="00843B61" w:rsidRDefault="00C24FA8" w:rsidP="00843B61">
      <w:pPr>
        <w:pStyle w:val="ListParagraph"/>
        <w:numPr>
          <w:ilvl w:val="0"/>
          <w:numId w:val="1"/>
        </w:numPr>
      </w:pPr>
      <w:r>
        <w:t xml:space="preserve">Field incoming communications via </w:t>
      </w:r>
      <w:proofErr w:type="gramStart"/>
      <w:r>
        <w:t>email,</w:t>
      </w:r>
      <w:proofErr w:type="gramEnd"/>
      <w:r>
        <w:t xml:space="preserve"> mail or phone. Respond as able or forward to appropriate person</w:t>
      </w:r>
    </w:p>
    <w:p w14:paraId="1BF714BB" w14:textId="293A776A" w:rsidR="00884652" w:rsidRDefault="00884652" w:rsidP="00843B61">
      <w:pPr>
        <w:pStyle w:val="ListParagraph"/>
        <w:numPr>
          <w:ilvl w:val="0"/>
          <w:numId w:val="1"/>
        </w:numPr>
      </w:pPr>
      <w:r>
        <w:t>Communicate, listen and seek input from members</w:t>
      </w:r>
    </w:p>
    <w:p w14:paraId="40647EC1" w14:textId="2BF4D026" w:rsidR="00933638" w:rsidRDefault="00884652" w:rsidP="00843B61">
      <w:pPr>
        <w:pStyle w:val="ListParagraph"/>
        <w:numPr>
          <w:ilvl w:val="0"/>
          <w:numId w:val="1"/>
        </w:numPr>
      </w:pPr>
      <w:r>
        <w:t>Attend ILCA or USLCA meetings to represent WALC</w:t>
      </w:r>
    </w:p>
    <w:p w14:paraId="69E21D4A" w14:textId="41D22E94" w:rsidR="00884652" w:rsidRDefault="00884652" w:rsidP="00884652">
      <w:pPr>
        <w:pStyle w:val="ListParagraph"/>
        <w:numPr>
          <w:ilvl w:val="1"/>
          <w:numId w:val="1"/>
        </w:numPr>
      </w:pPr>
      <w:r>
        <w:t xml:space="preserve">Attend sessions and </w:t>
      </w:r>
      <w:proofErr w:type="gramStart"/>
      <w:r>
        <w:t>report back</w:t>
      </w:r>
      <w:proofErr w:type="gramEnd"/>
      <w:r>
        <w:t xml:space="preserve"> to Conference Committee with speaker assessments. Coordinate sessions attended with other WALC representative and members as able</w:t>
      </w:r>
    </w:p>
    <w:p w14:paraId="3751AA80" w14:textId="32887B57" w:rsidR="00884652" w:rsidRDefault="00884652" w:rsidP="00884652">
      <w:pPr>
        <w:pStyle w:val="ListParagraph"/>
        <w:numPr>
          <w:ilvl w:val="1"/>
          <w:numId w:val="1"/>
        </w:numPr>
      </w:pPr>
      <w:r>
        <w:t>Represent WALC at USLCA meeting at larger conferences</w:t>
      </w:r>
    </w:p>
    <w:p w14:paraId="38F07CDE" w14:textId="63F5B86B" w:rsidR="00884652" w:rsidRDefault="00884652" w:rsidP="00884652">
      <w:pPr>
        <w:pStyle w:val="ListParagraph"/>
        <w:numPr>
          <w:ilvl w:val="1"/>
          <w:numId w:val="1"/>
        </w:numPr>
      </w:pPr>
      <w:r>
        <w:t>Post news, updates on WALC website as needed</w:t>
      </w:r>
    </w:p>
    <w:p w14:paraId="43B25104" w14:textId="36F5E8FA" w:rsidR="00884652" w:rsidRDefault="00884652" w:rsidP="00884652">
      <w:pPr>
        <w:pStyle w:val="ListParagraph"/>
        <w:numPr>
          <w:ilvl w:val="0"/>
          <w:numId w:val="1"/>
        </w:numPr>
      </w:pPr>
      <w:r>
        <w:t>Work with Board, members and community to further WALC’s mission</w:t>
      </w:r>
    </w:p>
    <w:p w14:paraId="12F789D4" w14:textId="071941AC" w:rsidR="00884652" w:rsidRDefault="00884652" w:rsidP="00884652">
      <w:pPr>
        <w:pStyle w:val="ListParagraph"/>
        <w:numPr>
          <w:ilvl w:val="0"/>
          <w:numId w:val="1"/>
        </w:numPr>
      </w:pPr>
      <w:r>
        <w:t>Review and understand WALC’s articles of incorporation and by-laws, policies and procedures and financial situation</w:t>
      </w:r>
    </w:p>
    <w:p w14:paraId="7A2B3DDD" w14:textId="49A58509" w:rsidR="00884652" w:rsidRDefault="00884652" w:rsidP="00884652">
      <w:pPr>
        <w:pStyle w:val="ListParagraph"/>
        <w:numPr>
          <w:ilvl w:val="0"/>
          <w:numId w:val="1"/>
        </w:numPr>
      </w:pPr>
      <w:r>
        <w:t>Act as spokesperson for WALC and advocate for WALC’s cause</w:t>
      </w:r>
    </w:p>
    <w:p w14:paraId="6DED7951" w14:textId="47BFEB82" w:rsidR="00884652" w:rsidRDefault="00884652" w:rsidP="00884652">
      <w:pPr>
        <w:pStyle w:val="ListParagraph"/>
        <w:numPr>
          <w:ilvl w:val="0"/>
          <w:numId w:val="1"/>
        </w:numPr>
      </w:pPr>
      <w:r>
        <w:t>Intervene if conflicts of interest of confidentiality issues arise</w:t>
      </w:r>
    </w:p>
    <w:p w14:paraId="71CABAA4" w14:textId="39710BBA" w:rsidR="00884652" w:rsidRDefault="00884652" w:rsidP="00884652">
      <w:pPr>
        <w:pStyle w:val="ListParagraph"/>
        <w:numPr>
          <w:ilvl w:val="0"/>
          <w:numId w:val="1"/>
        </w:numPr>
      </w:pPr>
      <w:r>
        <w:t>Recruit new Board member whose vision aligns with WALC’s vision</w:t>
      </w:r>
    </w:p>
    <w:p w14:paraId="456B86A5" w14:textId="4303D6E7" w:rsidR="00884652" w:rsidRDefault="00884652" w:rsidP="00884652">
      <w:pPr>
        <w:pStyle w:val="ListParagraph"/>
        <w:numPr>
          <w:ilvl w:val="0"/>
          <w:numId w:val="1"/>
        </w:numPr>
      </w:pPr>
      <w:r>
        <w:t>Assure Board resolutions are carried out</w:t>
      </w:r>
    </w:p>
    <w:p w14:paraId="05583B02" w14:textId="2BD09DE5" w:rsidR="00884652" w:rsidRDefault="00884652" w:rsidP="00884652">
      <w:pPr>
        <w:pStyle w:val="ListParagraph"/>
        <w:numPr>
          <w:ilvl w:val="0"/>
          <w:numId w:val="1"/>
        </w:numPr>
      </w:pPr>
      <w:r>
        <w:t>Delegate duties as needed</w:t>
      </w:r>
    </w:p>
    <w:p w14:paraId="5D9D3997" w14:textId="77777777" w:rsidR="00884652" w:rsidRDefault="00884652" w:rsidP="00884652"/>
    <w:sectPr w:rsidR="00884652" w:rsidSect="00DE5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0E45"/>
    <w:multiLevelType w:val="hybridMultilevel"/>
    <w:tmpl w:val="509A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7BAD"/>
    <w:multiLevelType w:val="hybridMultilevel"/>
    <w:tmpl w:val="0358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761E2"/>
    <w:multiLevelType w:val="hybridMultilevel"/>
    <w:tmpl w:val="BDACF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61"/>
    <w:rsid w:val="00106E7C"/>
    <w:rsid w:val="003773C6"/>
    <w:rsid w:val="00843B61"/>
    <w:rsid w:val="00884652"/>
    <w:rsid w:val="00933638"/>
    <w:rsid w:val="00A60066"/>
    <w:rsid w:val="00BE6526"/>
    <w:rsid w:val="00C24FA8"/>
    <w:rsid w:val="00DE5370"/>
    <w:rsid w:val="00E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BEDDE"/>
  <w14:defaultImageDpi w14:val="300"/>
  <w15:docId w15:val="{2BE2602A-7965-4E20-B02F-BC8B2446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Testin</dc:creator>
  <cp:keywords/>
  <dc:description/>
  <cp:lastModifiedBy>Allison</cp:lastModifiedBy>
  <cp:revision>7</cp:revision>
  <dcterms:created xsi:type="dcterms:W3CDTF">2017-11-07T14:45:00Z</dcterms:created>
  <dcterms:modified xsi:type="dcterms:W3CDTF">2018-01-07T00:11:00Z</dcterms:modified>
</cp:coreProperties>
</file>